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3" w:rsidRPr="002C2EF3" w:rsidRDefault="002C2EF3" w:rsidP="002C2EF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2E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2EF3" w:rsidRPr="002C2EF3" w:rsidRDefault="002C2EF3" w:rsidP="002C2EF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3">
        <w:rPr>
          <w:rFonts w:ascii="Times New Roman" w:hAnsi="Times New Roman" w:cs="Times New Roman"/>
          <w:b/>
          <w:sz w:val="28"/>
          <w:szCs w:val="28"/>
        </w:rPr>
        <w:t>Информация об основных показателях бюджета</w:t>
      </w:r>
    </w:p>
    <w:p w:rsidR="002C2EF3" w:rsidRPr="002C2EF3" w:rsidRDefault="002C2EF3" w:rsidP="002C2EF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Калевальского </w:t>
      </w:r>
      <w:r w:rsidRPr="002C2EF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на </w:t>
      </w:r>
      <w:proofErr w:type="gramStart"/>
      <w:r w:rsidRPr="002C2EF3">
        <w:rPr>
          <w:rFonts w:ascii="Times New Roman" w:hAnsi="Times New Roman" w:cs="Times New Roman"/>
          <w:b/>
          <w:sz w:val="28"/>
          <w:szCs w:val="28"/>
        </w:rPr>
        <w:t>очередной</w:t>
      </w:r>
      <w:proofErr w:type="gramEnd"/>
      <w:r w:rsidRPr="002C2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C2EF3">
        <w:rPr>
          <w:rFonts w:ascii="Times New Roman" w:hAnsi="Times New Roman" w:cs="Times New Roman"/>
          <w:b/>
          <w:sz w:val="28"/>
          <w:szCs w:val="28"/>
        </w:rPr>
        <w:t>финансовый год (и плановый период</w:t>
      </w:r>
      <w:r w:rsidR="00A24BDD">
        <w:rPr>
          <w:rFonts w:ascii="Times New Roman" w:hAnsi="Times New Roman" w:cs="Times New Roman"/>
          <w:b/>
          <w:sz w:val="28"/>
          <w:szCs w:val="28"/>
        </w:rPr>
        <w:t xml:space="preserve"> 2024-2025 г</w:t>
      </w:r>
      <w:proofErr w:type="gramStart"/>
      <w:r w:rsidR="00A24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F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C2EF3" w:rsidRPr="002C2EF3" w:rsidRDefault="002C2EF3" w:rsidP="002C2EF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2E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388"/>
        <w:gridCol w:w="1673"/>
        <w:gridCol w:w="1630"/>
        <w:gridCol w:w="1620"/>
      </w:tblGrid>
      <w:tr w:rsidR="002C2EF3" w:rsidRPr="002C2EF3" w:rsidTr="002C2EF3">
        <w:trPr>
          <w:trHeight w:val="1260"/>
          <w:tblHeader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на текущий год</w:t>
            </w:r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очередной финансовый год</w:t>
            </w:r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1-й год планового периода</w:t>
            </w:r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на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2-й год планового периода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Доходы, всего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D9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440482,00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414596,6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324769,9</w:t>
            </w:r>
            <w:r w:rsidR="002C2EF3"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357466,9</w:t>
            </w:r>
            <w:r w:rsidR="002C2EF3"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7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D9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9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178447,00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4C3F00" w:rsidP="007B3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180553,2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5E0A88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141480,5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132895,5</w:t>
            </w:r>
            <w:r w:rsidR="002C2EF3"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Налоговые и неналоговые доходы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D9658D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44311,00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47334,5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48896,5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50520,5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42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Безвозмездные поступления, в т.ч.: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D96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396171,0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4C3F00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367262,1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275873,4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306946,4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Нецелевые межбюджетные трансферты: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8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134137,0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AC1DC7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133218,7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92584,0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93886,0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Дотации на выравнивание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8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112975,0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113451,0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76673,0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7B3BD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77975,0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2C2EF3" w:rsidRPr="002C2EF3" w:rsidTr="002C2EF3">
        <w:trPr>
          <w:trHeight w:val="40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Дотации (иной межбюджетный трансферт) на сбалансированность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86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3BD3" w:rsidRPr="002C2EF3" w:rsidTr="007B3BD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7B3BD3" w:rsidRPr="002C2EF3" w:rsidRDefault="007B3BD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Субвенция на выравнивание поселений*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B3BD3" w:rsidRPr="002C2EF3" w:rsidRDefault="007B3BD3" w:rsidP="002C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7B3BD3" w:rsidRPr="002C2EF3" w:rsidRDefault="007B3BD3" w:rsidP="007B3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11511,0</w:t>
            </w:r>
          </w:p>
        </w:tc>
        <w:tc>
          <w:tcPr>
            <w:tcW w:w="1630" w:type="dxa"/>
            <w:shd w:val="clear" w:color="auto" w:fill="auto"/>
            <w:hideMark/>
          </w:tcPr>
          <w:p w:rsidR="007B3BD3" w:rsidRDefault="007B3BD3">
            <w:r w:rsidRPr="00AE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11511,0</w:t>
            </w:r>
          </w:p>
        </w:tc>
        <w:tc>
          <w:tcPr>
            <w:tcW w:w="1620" w:type="dxa"/>
            <w:shd w:val="clear" w:color="auto" w:fill="auto"/>
            <w:hideMark/>
          </w:tcPr>
          <w:p w:rsidR="007B3BD3" w:rsidRDefault="007B3BD3">
            <w:r w:rsidRPr="00AE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11511,0</w:t>
            </w:r>
          </w:p>
        </w:tc>
      </w:tr>
      <w:tr w:rsidR="002C2EF3" w:rsidRPr="002C2EF3" w:rsidTr="002C2EF3">
        <w:trPr>
          <w:trHeight w:val="9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 Иные межбюджетные трансферты из бюджета Республики Карелия на стимулирование органов местного самоуправления*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58D">
              <w:rPr>
                <w:rFonts w:ascii="Times New Roman" w:hAnsi="Times New Roman" w:cs="Times New Roman"/>
                <w:sz w:val="24"/>
                <w:szCs w:val="24"/>
              </w:rPr>
              <w:t>1008,00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9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2.1.5. Межбюджетные трансферты на частичную компенсацию расходов по отдельным вопросам местного значения*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A86709" w:rsidP="002C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9">
              <w:rPr>
                <w:rFonts w:ascii="Times New Roman" w:hAnsi="Times New Roman" w:cs="Times New Roman"/>
                <w:sz w:val="24"/>
                <w:szCs w:val="24"/>
              </w:rPr>
              <w:t>3790,9</w:t>
            </w:r>
            <w:r w:rsidR="002C2EF3" w:rsidRPr="002C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1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3856,7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 Иные межбюджетные трансферты на осуществление части полномочий от поселений*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A86709" w:rsidP="002C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9">
              <w:rPr>
                <w:rFonts w:ascii="Times New Roman" w:hAnsi="Times New Roman" w:cs="Times New Roman"/>
                <w:sz w:val="24"/>
                <w:szCs w:val="24"/>
              </w:rPr>
              <w:t>4446,2</w:t>
            </w:r>
            <w:r w:rsidR="002C2EF3" w:rsidRPr="002C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E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7E6B9B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E6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Целевые межбюджетные трансферты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AF1C14" w:rsidRDefault="00D9658D" w:rsidP="002C2E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262004,3</w:t>
            </w:r>
            <w:r w:rsidR="002C2EF3" w:rsidRPr="00AF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983D4B" w:rsidRDefault="004C3F00" w:rsidP="002C2E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234043,4</w:t>
            </w:r>
            <w:r w:rsidR="002C2EF3" w:rsidRPr="00983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5E0A88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183289,4  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1B4F99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224571,4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AF1C14" w:rsidRDefault="00A86709" w:rsidP="002C2E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  <w:r w:rsidR="002C2EF3" w:rsidRPr="00AF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Возврат остатков целевых межбюджетных трансфертов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4F99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1B4F99" w:rsidRPr="002C2EF3" w:rsidRDefault="001B4F99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всего, в т.ч.: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B4F99" w:rsidRPr="002C2EF3" w:rsidRDefault="001B4F99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464348,0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1B4F99" w:rsidRPr="002C2EF3" w:rsidRDefault="00F64779" w:rsidP="001B4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419296,6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1B4F99" w:rsidRPr="002C2EF3" w:rsidRDefault="001B4F99" w:rsidP="001B4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324769,9</w:t>
            </w:r>
            <w:r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B4F99" w:rsidRPr="002C2EF3" w:rsidRDefault="001B4F99" w:rsidP="001B4F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357466,9</w:t>
            </w:r>
            <w:r w:rsidRPr="002C2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64779" w:rsidRPr="002C2EF3" w:rsidTr="002C2EF3">
        <w:trPr>
          <w:trHeight w:val="945"/>
        </w:trPr>
        <w:tc>
          <w:tcPr>
            <w:tcW w:w="3171" w:type="dxa"/>
            <w:shd w:val="clear" w:color="000000" w:fill="FFFFFF"/>
            <w:hideMark/>
          </w:tcPr>
          <w:p w:rsidR="00F64779" w:rsidRPr="002C2EF3" w:rsidRDefault="00F64779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счет целевых межбюджетных трансфертов за исключением межбюджетных трансфертов, указанных в </w:t>
            </w: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2.1.1.-2.1.6. раздела I "Доходы"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F64779" w:rsidRPr="002C2EF3" w:rsidRDefault="00F64779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262004,0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F64779" w:rsidRPr="00983D4B" w:rsidRDefault="00F64779" w:rsidP="00CD60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234043,4</w:t>
            </w:r>
            <w:r w:rsidRPr="00983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CD6039" w:rsidRPr="002C2EF3" w:rsidRDefault="00CD6039" w:rsidP="00CD6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183289,4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64779" w:rsidRPr="002C2EF3" w:rsidRDefault="00F64779" w:rsidP="00477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7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13060</w:t>
            </w:r>
            <w:r w:rsidRPr="001B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470FBF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470FBF" w:rsidRPr="002C2EF3" w:rsidRDefault="00470FBF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счет средств местных бюджетов, в т.ч.: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70FBF" w:rsidRPr="002C2EF3" w:rsidRDefault="00470FBF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202344,0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470FBF" w:rsidRPr="002C2EF3" w:rsidRDefault="00470FBF" w:rsidP="00AC1D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185253,20 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470FBF" w:rsidRPr="002C2EF3" w:rsidRDefault="00470FBF" w:rsidP="00470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141480,5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70FBF" w:rsidRPr="002C2EF3" w:rsidRDefault="00470FBF" w:rsidP="00470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132895,5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Фонд оплаты труда с начислениями (казенные, бюджетные, </w:t>
            </w: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атономные</w:t>
            </w:r>
            <w:proofErr w:type="spell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учреждения), из них: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492A66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123466,0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16366E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123324,5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4D25DD" w:rsidP="00470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3324,5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864E51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93324,5</w:t>
            </w:r>
            <w:r w:rsidR="004D25DD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Фонд оплаты труда работников "указных" категорий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30691,0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49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2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31027,8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99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Фонд оплаты работников, которым осуществляется доплата до минимального </w:t>
            </w:r>
            <w:proofErr w:type="gram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42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Оплата коммунальных услуг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4F02B2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36630,0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31235,00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470FBF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23245,0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864E51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Дотация бюджетам поселений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12121,00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F64779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14911,0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9B7F81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14911,0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9B7F81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14911,0</w:t>
            </w:r>
          </w:p>
        </w:tc>
      </w:tr>
      <w:tr w:rsidR="002C2EF3" w:rsidRPr="002C2EF3" w:rsidTr="002C2EF3">
        <w:trPr>
          <w:trHeight w:val="36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Дорожный фонд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Прочие расходы, в т.ч.: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4F02B2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30127,00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F64779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15782,7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470FBF" w:rsidRDefault="00470FBF" w:rsidP="002C2E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470FBF" w:rsidRDefault="00470FBF" w:rsidP="002C2E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Социальное обеспечение и иные выплаты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Капитальные вложения в объекты муниципальной собственности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Субсидии юридическим лицам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0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Исполнение судебных актов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Исполнение </w:t>
            </w: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гарантий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Уплата налогов, сборов и иных платежей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4F02B2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1539,00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369,7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 Резервные средства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 Обслуживание муниципального долга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 Иные расходы (с расшифровкой), в т.ч.: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7E6B9B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26150,00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F64779" w:rsidP="00AA25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14197,0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40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общим расходам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67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к расходам без целевых межбюджетных трансфертов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7E6B9B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23866,00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-4700,00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% (расчетный)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30"/>
        </w:trPr>
        <w:tc>
          <w:tcPr>
            <w:tcW w:w="3171" w:type="dxa"/>
            <w:shd w:val="clear" w:color="auto" w:fill="auto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</w:t>
            </w:r>
            <w:proofErr w:type="gram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исключений по Бюджетному Кодексу Российской Федерации)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31C5" w:rsidRPr="002C2EF3" w:rsidTr="002C2EF3">
        <w:trPr>
          <w:trHeight w:val="315"/>
        </w:trPr>
        <w:tc>
          <w:tcPr>
            <w:tcW w:w="3171" w:type="dxa"/>
            <w:shd w:val="clear" w:color="auto" w:fill="auto"/>
            <w:hideMark/>
          </w:tcPr>
          <w:p w:rsidR="00FE31C5" w:rsidRPr="002C2EF3" w:rsidRDefault="00FE31C5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FE31C5" w:rsidRPr="002C2EF3" w:rsidRDefault="00FE31C5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18000,00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FE31C5" w:rsidRPr="002C2EF3" w:rsidRDefault="00FE31C5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7067,5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FE31C5" w:rsidRPr="00FE31C5" w:rsidRDefault="00FE31C5" w:rsidP="005E0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7067,5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31C5" w:rsidRPr="00FE31C5" w:rsidRDefault="00FE31C5" w:rsidP="005E0A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3865 </w:t>
            </w:r>
          </w:p>
        </w:tc>
      </w:tr>
      <w:tr w:rsidR="00FE31C5" w:rsidRPr="002C2EF3" w:rsidTr="002C2EF3">
        <w:trPr>
          <w:trHeight w:val="315"/>
        </w:trPr>
        <w:tc>
          <w:tcPr>
            <w:tcW w:w="3171" w:type="dxa"/>
            <w:shd w:val="clear" w:color="auto" w:fill="auto"/>
            <w:hideMark/>
          </w:tcPr>
          <w:p w:rsidR="00FE31C5" w:rsidRPr="002C2EF3" w:rsidRDefault="00FE31C5" w:rsidP="002C2EF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бюджетные кредиты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FE31C5" w:rsidRPr="002C2EF3" w:rsidRDefault="00FE31C5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FE31C5" w:rsidRPr="002C2EF3" w:rsidRDefault="00FE31C5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7067,5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FE31C5" w:rsidRPr="002C2EF3" w:rsidRDefault="00FE31C5" w:rsidP="005E0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7067,5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E31C5" w:rsidRPr="002C2EF3" w:rsidRDefault="00FE31C5" w:rsidP="005E0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</w:t>
            </w: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auto" w:fill="auto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привлечение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7E6B9B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auto" w:fill="auto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погашение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7067,5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973F2F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7067,5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973F2F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</w:t>
            </w:r>
            <w:r w:rsidR="002C2EF3"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auto" w:fill="auto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коммерческие кредиты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привлечение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погашение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другие источники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привлечение 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погашение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изменение остатков средств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76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Объем муниципального долга</w:t>
            </w:r>
          </w:p>
        </w:tc>
        <w:tc>
          <w:tcPr>
            <w:tcW w:w="1388" w:type="dxa"/>
            <w:shd w:val="clear" w:color="auto" w:fill="auto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1-е число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текущего года</w:t>
            </w:r>
          </w:p>
        </w:tc>
        <w:tc>
          <w:tcPr>
            <w:tcW w:w="1673" w:type="dxa"/>
            <w:shd w:val="clear" w:color="auto" w:fill="auto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на 1-е число очередного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финансового года</w:t>
            </w:r>
          </w:p>
        </w:tc>
        <w:tc>
          <w:tcPr>
            <w:tcW w:w="1630" w:type="dxa"/>
            <w:shd w:val="clear" w:color="auto" w:fill="auto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на 1-е число 1-го года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планового периода</w:t>
            </w:r>
          </w:p>
        </w:tc>
        <w:tc>
          <w:tcPr>
            <w:tcW w:w="1620" w:type="dxa"/>
            <w:shd w:val="clear" w:color="auto" w:fill="auto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на 1-е число 2-го года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планового периода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бюджетным кредитам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427009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18000,0</w:t>
            </w:r>
            <w:r w:rsidR="002C2EF3"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427009">
              <w:rPr>
                <w:rFonts w:ascii="Times New Roman" w:hAnsi="Times New Roman" w:cs="Times New Roman"/>
                <w:b/>
                <w:bCs/>
                <w:color w:val="000000"/>
              </w:rPr>
              <w:t>18000,0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427009" w:rsidP="00427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10932,5</w:t>
            </w:r>
            <w:r w:rsidR="002C2EF3"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427009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3865,0</w:t>
            </w:r>
            <w:r w:rsidR="002C2EF3"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кредитам коммерческих организаций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C2EF3" w:rsidRPr="002C2EF3" w:rsidTr="002C2EF3">
        <w:trPr>
          <w:trHeight w:val="3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муниципальным гарантиям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% (</w:t>
            </w: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6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</w:t>
            </w:r>
            <w:proofErr w:type="gram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исключений по Бюджетному Кодексу Российской Федерации)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7009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427009" w:rsidRPr="002C2EF3" w:rsidRDefault="00427009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Предельный объем муниципального долга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27009" w:rsidRPr="002C2EF3" w:rsidRDefault="00427009" w:rsidP="00A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18000,0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427009" w:rsidRPr="002C2EF3" w:rsidRDefault="00427009" w:rsidP="00A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18000,0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427009" w:rsidRPr="002C2EF3" w:rsidRDefault="00427009" w:rsidP="00A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10932,5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27009" w:rsidRPr="002C2EF3" w:rsidRDefault="00427009" w:rsidP="00A54B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3865,0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C2EF3" w:rsidRPr="002C2EF3" w:rsidTr="002C2EF3">
        <w:trPr>
          <w:trHeight w:val="9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Объем просроченной кредиторской задолженности (по казенным учреждениям), всего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труда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начислениям на оплату труда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социальным выплатам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94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Объем просроченной кредиторской задолженности (по автономным и бюджетным учреждениям), всего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труда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начислениям на оплату труда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социальным выплатам</w:t>
            </w:r>
          </w:p>
        </w:tc>
        <w:tc>
          <w:tcPr>
            <w:tcW w:w="1388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2C2EF3" w:rsidRPr="002C2EF3" w:rsidTr="002C2EF3">
        <w:trPr>
          <w:trHeight w:val="315"/>
        </w:trPr>
        <w:tc>
          <w:tcPr>
            <w:tcW w:w="3171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Остатки на счете местного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30"/>
        </w:trPr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IX. Остатки целевых средств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9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* строки заполняются при предоставлении проекта решения о бюджете муниципального района, городского или муниципального округа </w:t>
            </w:r>
          </w:p>
          <w:p w:rsidR="002C2EF3" w:rsidRPr="002C2EF3" w:rsidRDefault="002C2EF3" w:rsidP="002C2E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2EF3" w:rsidRPr="002C2EF3" w:rsidTr="002C2EF3">
        <w:trPr>
          <w:trHeight w:val="31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Глава Администрации ____________________________</w:t>
            </w:r>
          </w:p>
          <w:p w:rsidR="002C2EF3" w:rsidRPr="002C2EF3" w:rsidRDefault="002C2EF3" w:rsidP="002C2EF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Pr="002C2E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C2EF3" w:rsidRPr="002C2EF3" w:rsidRDefault="002C2EF3" w:rsidP="002C2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И.О. Фамилия</w:t>
            </w:r>
          </w:p>
        </w:tc>
      </w:tr>
      <w:tr w:rsidR="002C2EF3" w:rsidRPr="002C2EF3" w:rsidTr="002C2EF3">
        <w:trPr>
          <w:trHeight w:val="315"/>
        </w:trPr>
        <w:tc>
          <w:tcPr>
            <w:tcW w:w="9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 __________________________   _____________________    ______________</w:t>
            </w:r>
          </w:p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(должность)                                            (подпись)                                               И.О. Фамилия</w:t>
            </w:r>
          </w:p>
        </w:tc>
      </w:tr>
      <w:tr w:rsidR="002C2EF3" w:rsidRPr="002C2EF3" w:rsidTr="002C2EF3">
        <w:trPr>
          <w:trHeight w:val="315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"____" _____________________ года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EF3" w:rsidRPr="002C2EF3" w:rsidRDefault="002C2EF3" w:rsidP="002C2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C2EF3" w:rsidRPr="002C2EF3" w:rsidRDefault="002C2EF3" w:rsidP="002C2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2EF3" w:rsidRPr="002C2EF3" w:rsidRDefault="002C2EF3" w:rsidP="002C2EF3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  <w:sectPr w:rsidR="002C2EF3" w:rsidRPr="002C2EF3" w:rsidSect="002C2EF3"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2EF3" w:rsidRDefault="002C2EF3"/>
    <w:sectPr w:rsidR="002C2EF3" w:rsidSect="0061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BF" w:rsidRDefault="00470FBF" w:rsidP="00615E48">
      <w:pPr>
        <w:spacing w:after="0" w:line="240" w:lineRule="auto"/>
      </w:pPr>
      <w:r>
        <w:separator/>
      </w:r>
    </w:p>
  </w:endnote>
  <w:endnote w:type="continuationSeparator" w:id="1">
    <w:p w:rsidR="00470FBF" w:rsidRDefault="00470FBF" w:rsidP="0061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BF" w:rsidRDefault="00470FBF">
    <w:pPr>
      <w:pStyle w:val="a6"/>
      <w:jc w:val="right"/>
    </w:pPr>
    <w:fldSimple w:instr=" PAGE   \* MERGEFORMAT ">
      <w:r w:rsidR="00864E5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BF" w:rsidRDefault="00470FBF" w:rsidP="00615E48">
      <w:pPr>
        <w:spacing w:after="0" w:line="240" w:lineRule="auto"/>
      </w:pPr>
      <w:r>
        <w:separator/>
      </w:r>
    </w:p>
  </w:footnote>
  <w:footnote w:type="continuationSeparator" w:id="1">
    <w:p w:rsidR="00470FBF" w:rsidRDefault="00470FBF" w:rsidP="0061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BF" w:rsidRDefault="00470F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70FBF" w:rsidRDefault="00470FB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BF" w:rsidRDefault="00470FBF">
    <w:pPr>
      <w:pStyle w:val="a3"/>
      <w:jc w:val="center"/>
    </w:pPr>
  </w:p>
  <w:p w:rsidR="00470FBF" w:rsidRDefault="00470FBF" w:rsidP="002C2EF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BF" w:rsidRDefault="00470FBF" w:rsidP="002C2EF3">
    <w:pPr>
      <w:pStyle w:val="a3"/>
      <w:jc w:val="center"/>
      <w:rPr>
        <w:spacing w:val="20"/>
        <w:sz w:val="32"/>
        <w:szCs w:val="32"/>
      </w:rPr>
    </w:pPr>
  </w:p>
  <w:p w:rsidR="00470FBF" w:rsidRDefault="00470FBF" w:rsidP="002C2EF3">
    <w:pPr>
      <w:pStyle w:val="a3"/>
      <w:jc w:val="center"/>
      <w:rPr>
        <w:spacing w:val="20"/>
        <w:sz w:val="32"/>
        <w:szCs w:val="32"/>
      </w:rPr>
    </w:pPr>
  </w:p>
  <w:p w:rsidR="00470FBF" w:rsidRDefault="00470FBF" w:rsidP="002C2EF3">
    <w:pPr>
      <w:pStyle w:val="a3"/>
      <w:jc w:val="center"/>
      <w:rPr>
        <w:spacing w:val="20"/>
        <w:sz w:val="32"/>
        <w:szCs w:val="32"/>
      </w:rPr>
    </w:pPr>
  </w:p>
  <w:p w:rsidR="00470FBF" w:rsidRDefault="00470FBF" w:rsidP="002C2EF3">
    <w:pPr>
      <w:pStyle w:val="a3"/>
      <w:jc w:val="center"/>
      <w:rPr>
        <w:spacing w:val="2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EF3"/>
    <w:rsid w:val="00120B5C"/>
    <w:rsid w:val="00133E5F"/>
    <w:rsid w:val="0016366E"/>
    <w:rsid w:val="001B4F99"/>
    <w:rsid w:val="002411A1"/>
    <w:rsid w:val="00245E31"/>
    <w:rsid w:val="002C2EF3"/>
    <w:rsid w:val="0036045F"/>
    <w:rsid w:val="003E2EDC"/>
    <w:rsid w:val="00427009"/>
    <w:rsid w:val="00470FBF"/>
    <w:rsid w:val="0047742F"/>
    <w:rsid w:val="00492A66"/>
    <w:rsid w:val="004C3F00"/>
    <w:rsid w:val="004D25DD"/>
    <w:rsid w:val="004F02B2"/>
    <w:rsid w:val="00594842"/>
    <w:rsid w:val="005E0A88"/>
    <w:rsid w:val="006159E5"/>
    <w:rsid w:val="00615E48"/>
    <w:rsid w:val="00695202"/>
    <w:rsid w:val="007B3BD3"/>
    <w:rsid w:val="007E6B9B"/>
    <w:rsid w:val="00824BB4"/>
    <w:rsid w:val="00864E51"/>
    <w:rsid w:val="0093136E"/>
    <w:rsid w:val="00973F2F"/>
    <w:rsid w:val="00983D4B"/>
    <w:rsid w:val="009B7F81"/>
    <w:rsid w:val="00A24BDD"/>
    <w:rsid w:val="00A54BCC"/>
    <w:rsid w:val="00A86709"/>
    <w:rsid w:val="00AA25FD"/>
    <w:rsid w:val="00AB017E"/>
    <w:rsid w:val="00AC1DC7"/>
    <w:rsid w:val="00AF1C14"/>
    <w:rsid w:val="00B358B4"/>
    <w:rsid w:val="00BC1226"/>
    <w:rsid w:val="00CB241F"/>
    <w:rsid w:val="00CD6039"/>
    <w:rsid w:val="00D66765"/>
    <w:rsid w:val="00D9250E"/>
    <w:rsid w:val="00D9658D"/>
    <w:rsid w:val="00F1786F"/>
    <w:rsid w:val="00F64779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E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2EF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2EF3"/>
  </w:style>
  <w:style w:type="paragraph" w:styleId="a6">
    <w:name w:val="footer"/>
    <w:basedOn w:val="a"/>
    <w:link w:val="a7"/>
    <w:uiPriority w:val="99"/>
    <w:unhideWhenUsed/>
    <w:rsid w:val="002C2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C2E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2022-10-31T11:47:00Z</dcterms:created>
  <dcterms:modified xsi:type="dcterms:W3CDTF">2022-11-08T06:38:00Z</dcterms:modified>
</cp:coreProperties>
</file>