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87" w:rsidRDefault="00282D3F" w:rsidP="00B633A9">
      <w:pPr>
        <w:pStyle w:val="a3"/>
        <w:jc w:val="both"/>
      </w:pPr>
      <w:r>
        <w:t xml:space="preserve">                                                 </w:t>
      </w:r>
    </w:p>
    <w:p w:rsidR="00FE039F" w:rsidRDefault="00FE039F" w:rsidP="009F1CA0">
      <w:pPr>
        <w:pStyle w:val="a3"/>
        <w:spacing w:before="0" w:beforeAutospacing="0" w:after="0" w:afterAutospacing="0"/>
        <w:jc w:val="center"/>
      </w:pPr>
      <w:r>
        <w:t>Памятка для владельцев собак по соблюдению</w:t>
      </w:r>
    </w:p>
    <w:p w:rsidR="00FE039F" w:rsidRDefault="009F1CA0" w:rsidP="009F1CA0">
      <w:pPr>
        <w:pStyle w:val="a3"/>
        <w:spacing w:before="0" w:beforeAutospacing="0" w:after="0" w:afterAutospacing="0"/>
        <w:jc w:val="center"/>
      </w:pPr>
      <w:r>
        <w:t>Закона Республики Карелия</w:t>
      </w:r>
      <w:r w:rsidR="00FE039F">
        <w:t xml:space="preserve">   об административных</w:t>
      </w:r>
    </w:p>
    <w:p w:rsidR="00FE039F" w:rsidRDefault="00FE039F" w:rsidP="009F1CA0">
      <w:pPr>
        <w:pStyle w:val="a3"/>
        <w:spacing w:before="0" w:beforeAutospacing="0" w:after="0" w:afterAutospacing="0"/>
        <w:jc w:val="center"/>
      </w:pPr>
      <w:r>
        <w:t>правонарушениях.</w:t>
      </w:r>
    </w:p>
    <w:p w:rsidR="009F1CA0" w:rsidRDefault="009F1CA0" w:rsidP="009F1CA0">
      <w:pPr>
        <w:pStyle w:val="a3"/>
        <w:spacing w:before="0" w:beforeAutospacing="0" w:after="0" w:afterAutospacing="0"/>
        <w:jc w:val="center"/>
      </w:pPr>
    </w:p>
    <w:p w:rsidR="009F1CA0" w:rsidRDefault="00FE039F" w:rsidP="00FE039F">
      <w:pPr>
        <w:pStyle w:val="a3"/>
        <w:spacing w:before="0" w:beforeAutospacing="0" w:after="0" w:afterAutospacing="0"/>
        <w:jc w:val="both"/>
      </w:pPr>
      <w:r>
        <w:t xml:space="preserve">Мы в ответе за того, кого приручили. Каждый должен понимать, </w:t>
      </w:r>
      <w:proofErr w:type="gramStart"/>
      <w:r>
        <w:t>что</w:t>
      </w:r>
      <w:proofErr w:type="gramEnd"/>
      <w:r>
        <w:t xml:space="preserve"> решив завести домашних животных, они могут стать участниками правоотношений не только административных и гражданских, но и уголовных. </w:t>
      </w:r>
    </w:p>
    <w:p w:rsidR="00E51E77" w:rsidRDefault="00E51E77" w:rsidP="00FE039F">
      <w:pPr>
        <w:pStyle w:val="a3"/>
        <w:spacing w:before="0" w:beforeAutospacing="0" w:after="0" w:afterAutospacing="0"/>
        <w:jc w:val="both"/>
      </w:pPr>
    </w:p>
    <w:p w:rsidR="009F1CA0" w:rsidRDefault="009F1CA0" w:rsidP="009F1CA0">
      <w:pPr>
        <w:pStyle w:val="a3"/>
        <w:spacing w:before="0" w:beforeAutospacing="0" w:after="0" w:afterAutospacing="0"/>
        <w:ind w:firstLine="709"/>
        <w:jc w:val="both"/>
      </w:pPr>
      <w:r>
        <w:t>Статья 2.</w:t>
      </w:r>
      <w:proofErr w:type="gramStart"/>
      <w:r>
        <w:t>28</w:t>
      </w:r>
      <w:r w:rsidR="00CC4F43">
        <w:t xml:space="preserve"> </w:t>
      </w:r>
      <w:r>
        <w:t>.</w:t>
      </w:r>
      <w:r w:rsidRPr="009F1CA0">
        <w:t>Нарушение</w:t>
      </w:r>
      <w:proofErr w:type="gramEnd"/>
      <w:r w:rsidRPr="009F1CA0">
        <w:t xml:space="preserve"> дополнительных требований к содержанию домашних животных, в том числе к их выгулу, на территории Республики Карелия</w:t>
      </w:r>
      <w:r>
        <w:t xml:space="preserve">. </w:t>
      </w:r>
      <w:r w:rsidR="00CC4F43">
        <w:t>Закона Республики Карелия</w:t>
      </w:r>
      <w:r w:rsidR="00E51E77">
        <w:t xml:space="preserve"> </w:t>
      </w:r>
      <w:r w:rsidR="00E51E77" w:rsidRPr="00E51E77">
        <w:t>от 15.05.2008 № 1191-ЗРК</w:t>
      </w:r>
      <w:r w:rsidR="00A06F0B" w:rsidRPr="00E51E77">
        <w:t xml:space="preserve"> </w:t>
      </w:r>
      <w:bookmarkStart w:id="0" w:name="_GoBack"/>
      <w:bookmarkEnd w:id="0"/>
      <w:r w:rsidR="00A06F0B">
        <w:t>«Об административн</w:t>
      </w:r>
      <w:r>
        <w:t xml:space="preserve">ых правонарушениях» гласит, что </w:t>
      </w:r>
      <w:r w:rsidR="00A06F0B">
        <w:t>за </w:t>
      </w:r>
      <w:r>
        <w:t>н</w:t>
      </w:r>
      <w:r w:rsidRPr="009F1CA0">
        <w:t>арушение дополнительных требований к содержанию домашних животных, в том числе к их выгулу, на территории Республики Карелия, установленных Правительством Республики Карелия,</w:t>
      </w:r>
      <w:r w:rsidR="0029102B">
        <w:t xml:space="preserve"> </w:t>
      </w:r>
      <w:r w:rsidRPr="009F1CA0">
        <w:t>влечет предупреждение или наложение административного штрафа на граждан в размере от пятисот до одной тысячи рублей; на должностных лиц - от одной тысячи пятисот до трех тысяч рублей; на юридических лиц - от пяти тысяч до десяти тысяч рублей.</w:t>
      </w:r>
    </w:p>
    <w:p w:rsidR="009F1CA0" w:rsidRDefault="0029102B" w:rsidP="009F1CA0">
      <w:pPr>
        <w:pStyle w:val="a3"/>
        <w:spacing w:before="0" w:beforeAutospacing="0" w:after="0" w:afterAutospacing="0"/>
        <w:ind w:firstLine="709"/>
        <w:jc w:val="both"/>
      </w:pPr>
      <w:r>
        <w:t xml:space="preserve">         </w:t>
      </w:r>
      <w:r w:rsidR="009F1CA0">
        <w:t>Повторное совершение административного правонарушения, предусмотренно</w:t>
      </w:r>
      <w:r w:rsidR="009F1CA0">
        <w:t xml:space="preserve">го частью 1 настоящей статьи, </w:t>
      </w:r>
      <w:r w:rsidR="009F1CA0">
        <w:t>влечет наложение административного штрафа на граждан в размере от одной тысячи пятисот до трех тысяч рублей; на должностных лиц - от пяти тысяч до десяти тысяч рублей; на юридических лиц - от двадцати тысяч до сорока тысяч рублей.</w:t>
      </w:r>
    </w:p>
    <w:p w:rsidR="00E51E77" w:rsidRPr="00E51E77" w:rsidRDefault="00E51E77" w:rsidP="00E51E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E77">
        <w:rPr>
          <w:rFonts w:ascii="Times New Roman" w:hAnsi="Times New Roman" w:cs="Times New Roman"/>
          <w:sz w:val="24"/>
          <w:szCs w:val="24"/>
        </w:rPr>
        <w:t>Согласно утвержденным дополнительным требованиям запрещается:</w:t>
      </w:r>
    </w:p>
    <w:p w:rsidR="00E51E77" w:rsidRPr="00E51E77" w:rsidRDefault="00E51E77" w:rsidP="00E51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E77">
        <w:rPr>
          <w:rFonts w:ascii="Times New Roman" w:hAnsi="Times New Roman" w:cs="Times New Roman"/>
          <w:sz w:val="24"/>
          <w:szCs w:val="24"/>
        </w:rPr>
        <w:t>•</w:t>
      </w:r>
      <w:r w:rsidRPr="00E51E77">
        <w:rPr>
          <w:rFonts w:ascii="Times New Roman" w:hAnsi="Times New Roman" w:cs="Times New Roman"/>
          <w:sz w:val="24"/>
          <w:szCs w:val="24"/>
        </w:rPr>
        <w:tab/>
        <w:t>содержание домашних животных в помещениях общего пользования и на придомовых территориях многоквартирного дома;</w:t>
      </w:r>
    </w:p>
    <w:p w:rsidR="00E51E77" w:rsidRPr="00E51E77" w:rsidRDefault="00E51E77" w:rsidP="00E51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E77">
        <w:rPr>
          <w:rFonts w:ascii="Times New Roman" w:hAnsi="Times New Roman" w:cs="Times New Roman"/>
          <w:sz w:val="24"/>
          <w:szCs w:val="24"/>
        </w:rPr>
        <w:t>•</w:t>
      </w:r>
      <w:r w:rsidRPr="00E51E77">
        <w:rPr>
          <w:rFonts w:ascii="Times New Roman" w:hAnsi="Times New Roman" w:cs="Times New Roman"/>
          <w:sz w:val="24"/>
          <w:szCs w:val="24"/>
        </w:rPr>
        <w:tab/>
        <w:t>выгул собак без использования поводка, исключающего неконтролируемое передвижение собаки (за исключением площадок для выгула);</w:t>
      </w:r>
    </w:p>
    <w:p w:rsidR="00E51E77" w:rsidRPr="00E51E77" w:rsidRDefault="00E51E77" w:rsidP="00E51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E77">
        <w:rPr>
          <w:rFonts w:ascii="Times New Roman" w:hAnsi="Times New Roman" w:cs="Times New Roman"/>
          <w:sz w:val="24"/>
          <w:szCs w:val="24"/>
        </w:rPr>
        <w:t>•</w:t>
      </w:r>
      <w:r w:rsidRPr="00E51E77">
        <w:rPr>
          <w:rFonts w:ascii="Times New Roman" w:hAnsi="Times New Roman" w:cs="Times New Roman"/>
          <w:sz w:val="24"/>
          <w:szCs w:val="24"/>
        </w:rPr>
        <w:tab/>
        <w:t>содержание собак на территории собственных земельных участков при отсутствии ограждения (за исключением собак в вольерах);</w:t>
      </w:r>
    </w:p>
    <w:p w:rsidR="00E51E77" w:rsidRPr="00E51E77" w:rsidRDefault="00E51E77" w:rsidP="00E51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E77">
        <w:rPr>
          <w:rFonts w:ascii="Times New Roman" w:hAnsi="Times New Roman" w:cs="Times New Roman"/>
          <w:sz w:val="24"/>
          <w:szCs w:val="24"/>
        </w:rPr>
        <w:t>•</w:t>
      </w:r>
      <w:r w:rsidRPr="00E51E77">
        <w:rPr>
          <w:rFonts w:ascii="Times New Roman" w:hAnsi="Times New Roman" w:cs="Times New Roman"/>
          <w:sz w:val="24"/>
          <w:szCs w:val="24"/>
        </w:rPr>
        <w:tab/>
        <w:t>выгул потенциально опасных собак (из перечня в постановлении Правительства РФ от 29.07.2019 № 974) лицами, не достигшими 18-летия;</w:t>
      </w:r>
    </w:p>
    <w:p w:rsidR="00E51E77" w:rsidRPr="00E51E77" w:rsidRDefault="00E51E77" w:rsidP="00E51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E77">
        <w:rPr>
          <w:rFonts w:ascii="Times New Roman" w:hAnsi="Times New Roman" w:cs="Times New Roman"/>
          <w:sz w:val="24"/>
          <w:szCs w:val="24"/>
        </w:rPr>
        <w:t>•</w:t>
      </w:r>
      <w:r w:rsidRPr="00E51E77">
        <w:rPr>
          <w:rFonts w:ascii="Times New Roman" w:hAnsi="Times New Roman" w:cs="Times New Roman"/>
          <w:sz w:val="24"/>
          <w:szCs w:val="24"/>
        </w:rPr>
        <w:tab/>
        <w:t>выгул собак с высотой в холке выше 60 см лицами, не достигшими 16-летия, без сопровождения владельца;</w:t>
      </w:r>
    </w:p>
    <w:p w:rsidR="00E51E77" w:rsidRPr="00E51E77" w:rsidRDefault="00E51E77" w:rsidP="00E51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E77">
        <w:rPr>
          <w:rFonts w:ascii="Times New Roman" w:hAnsi="Times New Roman" w:cs="Times New Roman"/>
          <w:sz w:val="24"/>
          <w:szCs w:val="24"/>
        </w:rPr>
        <w:t>•</w:t>
      </w:r>
      <w:r w:rsidRPr="00E51E77">
        <w:rPr>
          <w:rFonts w:ascii="Times New Roman" w:hAnsi="Times New Roman" w:cs="Times New Roman"/>
          <w:sz w:val="24"/>
          <w:szCs w:val="24"/>
        </w:rPr>
        <w:tab/>
        <w:t>выгул собак лицами, находящимися в состоянии алкогольного, наркотического или иного токсического опьянения;</w:t>
      </w:r>
    </w:p>
    <w:p w:rsidR="00E51E77" w:rsidRPr="00E51E77" w:rsidRDefault="00E51E77" w:rsidP="00E51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E77">
        <w:rPr>
          <w:rFonts w:ascii="Times New Roman" w:hAnsi="Times New Roman" w:cs="Times New Roman"/>
          <w:sz w:val="24"/>
          <w:szCs w:val="24"/>
        </w:rPr>
        <w:t>•</w:t>
      </w:r>
      <w:r w:rsidRPr="00E51E77">
        <w:rPr>
          <w:rFonts w:ascii="Times New Roman" w:hAnsi="Times New Roman" w:cs="Times New Roman"/>
          <w:sz w:val="24"/>
          <w:szCs w:val="24"/>
        </w:rPr>
        <w:tab/>
        <w:t>допущение владельцами домашних животных свободного, неконтролируемого владельцами передвижения (</w:t>
      </w:r>
      <w:proofErr w:type="spellStart"/>
      <w:r w:rsidRPr="00E51E77">
        <w:rPr>
          <w:rFonts w:ascii="Times New Roman" w:hAnsi="Times New Roman" w:cs="Times New Roman"/>
          <w:sz w:val="24"/>
          <w:szCs w:val="24"/>
        </w:rPr>
        <w:t>самовыгула</w:t>
      </w:r>
      <w:proofErr w:type="spellEnd"/>
      <w:r w:rsidRPr="00E51E77">
        <w:rPr>
          <w:rFonts w:ascii="Times New Roman" w:hAnsi="Times New Roman" w:cs="Times New Roman"/>
          <w:sz w:val="24"/>
          <w:szCs w:val="24"/>
        </w:rPr>
        <w:t>) домашних животных.</w:t>
      </w:r>
    </w:p>
    <w:p w:rsidR="00E51E77" w:rsidRPr="00E51E77" w:rsidRDefault="00E51E77" w:rsidP="00E51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E77">
        <w:rPr>
          <w:rFonts w:ascii="Times New Roman" w:hAnsi="Times New Roman" w:cs="Times New Roman"/>
          <w:sz w:val="24"/>
          <w:szCs w:val="24"/>
        </w:rPr>
        <w:t>Дополнительные требования не распространяются на выгул собак-проводников, сопровождающих инвалидов по зрению.</w:t>
      </w:r>
    </w:p>
    <w:p w:rsidR="00526FD4" w:rsidRPr="00E51E77" w:rsidRDefault="00E51E77" w:rsidP="00E51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E77">
        <w:rPr>
          <w:rFonts w:ascii="Times New Roman" w:hAnsi="Times New Roman" w:cs="Times New Roman"/>
          <w:sz w:val="24"/>
          <w:szCs w:val="24"/>
        </w:rPr>
        <w:t>Лица, допустившие нарушение дополнительных требований, несут ответственность в порядке, установленном законодательством Республики Карелия.</w:t>
      </w:r>
    </w:p>
    <w:sectPr w:rsidR="00526FD4" w:rsidRPr="00E51E77" w:rsidSect="006F2C3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0B"/>
    <w:rsid w:val="00282D3F"/>
    <w:rsid w:val="0029102B"/>
    <w:rsid w:val="00526FD4"/>
    <w:rsid w:val="005B5687"/>
    <w:rsid w:val="006F2C33"/>
    <w:rsid w:val="009F1CA0"/>
    <w:rsid w:val="00A06F0B"/>
    <w:rsid w:val="00A24179"/>
    <w:rsid w:val="00B633A9"/>
    <w:rsid w:val="00CC4F43"/>
    <w:rsid w:val="00E51E77"/>
    <w:rsid w:val="00F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4E6F"/>
  <w15:docId w15:val="{C0EF919A-CB2F-4867-8579-B9EF249B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97620-B614-4080-9582-1AC9AE2E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adm-kom1</dc:creator>
  <cp:keywords/>
  <dc:description/>
  <cp:lastModifiedBy>Winard3029</cp:lastModifiedBy>
  <cp:revision>3</cp:revision>
  <dcterms:created xsi:type="dcterms:W3CDTF">2024-07-23T14:02:00Z</dcterms:created>
  <dcterms:modified xsi:type="dcterms:W3CDTF">2024-07-23T14:06:00Z</dcterms:modified>
</cp:coreProperties>
</file>